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13" w:rsidRPr="0068033B" w:rsidRDefault="007E0C13" w:rsidP="00213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2139DF" w:rsidRPr="002139DF" w:rsidRDefault="002139DF" w:rsidP="00213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2139D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КРИТЕРИИ</w:t>
      </w:r>
    </w:p>
    <w:p w:rsidR="002139DF" w:rsidRDefault="002139DF" w:rsidP="00213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2139D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ЗА </w:t>
      </w:r>
      <w:r w:rsidR="005D7499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ОЦЕНЯВАНЕ НА УЧАСТИ</w:t>
      </w:r>
      <w:r w:rsidR="00F7160A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Е</w:t>
      </w:r>
      <w:r w:rsidR="005D7499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В КОНКУРС</w:t>
      </w:r>
      <w:r w:rsidRPr="002139D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ЗА:</w:t>
      </w:r>
    </w:p>
    <w:p w:rsidR="002139DF" w:rsidRPr="002139DF" w:rsidRDefault="002139DF" w:rsidP="00213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2139DF" w:rsidRPr="00033A5D" w:rsidRDefault="002139DF" w:rsidP="00033A5D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033A5D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І. РАЗРАБОТЕН НАЙ-ДОБЪР ИНОВАТИВЕН ПРОЕКТ ПРЕЗ </w:t>
      </w:r>
      <w:r w:rsidR="0038428B">
        <w:rPr>
          <w:rFonts w:ascii="Times New Roman" w:eastAsia="Times New Roman" w:hAnsi="Times New Roman"/>
          <w:b/>
          <w:sz w:val="24"/>
          <w:szCs w:val="24"/>
          <w:lang w:eastAsia="bg-BG"/>
        </w:rPr>
        <w:t>201</w:t>
      </w:r>
      <w:r w:rsidR="005D7499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4</w:t>
      </w:r>
      <w:r w:rsidRPr="00033A5D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Г.</w:t>
      </w:r>
    </w:p>
    <w:p w:rsidR="002139DF" w:rsidRPr="00033A5D" w:rsidRDefault="006B0320" w:rsidP="00033A5D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ІІ. </w:t>
      </w:r>
      <w:r w:rsidR="00A7165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НАЙ-УСПЕШНА </w:t>
      </w:r>
      <w:r w:rsidR="002139DF" w:rsidRPr="00033A5D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ИНОВАТИВНА ФИРМА ПРЕЗ </w:t>
      </w:r>
      <w:r w:rsidR="00A7165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201</w:t>
      </w:r>
      <w:r w:rsidR="005D7499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4</w:t>
      </w:r>
      <w:r w:rsidR="00A7165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Г</w:t>
      </w:r>
      <w:r w:rsidR="002139DF" w:rsidRPr="00033A5D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.</w:t>
      </w:r>
    </w:p>
    <w:p w:rsidR="002139DF" w:rsidRPr="00033A5D" w:rsidRDefault="002139DF" w:rsidP="00033A5D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bg-BG" w:eastAsia="bg-BG"/>
        </w:rPr>
      </w:pPr>
    </w:p>
    <w:p w:rsidR="002139DF" w:rsidRPr="00C40B3F" w:rsidRDefault="002139DF" w:rsidP="00033A5D">
      <w:pPr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lang w:val="bg-BG" w:eastAsia="bg-BG"/>
        </w:rPr>
      </w:pPr>
      <w:r w:rsidRPr="00C40B3F">
        <w:rPr>
          <w:rFonts w:ascii="Times New Roman" w:eastAsia="Times New Roman" w:hAnsi="Times New Roman"/>
          <w:b/>
          <w:i/>
          <w:sz w:val="28"/>
          <w:szCs w:val="28"/>
          <w:lang w:val="bg-BG" w:eastAsia="bg-BG"/>
        </w:rPr>
        <w:t>І. Критерии за разработе</w:t>
      </w:r>
      <w:r w:rsidR="00FE114B" w:rsidRPr="00C40B3F">
        <w:rPr>
          <w:rFonts w:ascii="Times New Roman" w:eastAsia="Times New Roman" w:hAnsi="Times New Roman"/>
          <w:b/>
          <w:i/>
          <w:sz w:val="28"/>
          <w:szCs w:val="28"/>
          <w:lang w:val="bg-BG" w:eastAsia="bg-BG"/>
        </w:rPr>
        <w:t>н</w:t>
      </w:r>
      <w:r w:rsidRPr="00C40B3F">
        <w:rPr>
          <w:rFonts w:ascii="Times New Roman" w:eastAsia="Times New Roman" w:hAnsi="Times New Roman"/>
          <w:b/>
          <w:i/>
          <w:sz w:val="28"/>
          <w:szCs w:val="28"/>
          <w:lang w:val="bg-BG" w:eastAsia="bg-BG"/>
        </w:rPr>
        <w:t xml:space="preserve"> най-добър иновативен проект през </w:t>
      </w:r>
      <w:r w:rsidR="00A71657">
        <w:rPr>
          <w:rFonts w:ascii="Times New Roman" w:eastAsia="Times New Roman" w:hAnsi="Times New Roman"/>
          <w:b/>
          <w:i/>
          <w:sz w:val="28"/>
          <w:szCs w:val="28"/>
          <w:lang w:val="bg-BG" w:eastAsia="bg-BG"/>
        </w:rPr>
        <w:t>201</w:t>
      </w:r>
      <w:r w:rsidR="005D7499">
        <w:rPr>
          <w:rFonts w:ascii="Times New Roman" w:eastAsia="Times New Roman" w:hAnsi="Times New Roman"/>
          <w:b/>
          <w:i/>
          <w:sz w:val="28"/>
          <w:szCs w:val="28"/>
          <w:lang w:val="bg-BG" w:eastAsia="bg-BG"/>
        </w:rPr>
        <w:t>4</w:t>
      </w:r>
      <w:r w:rsidR="00A71657">
        <w:rPr>
          <w:rFonts w:ascii="Times New Roman" w:eastAsia="Times New Roman" w:hAnsi="Times New Roman"/>
          <w:b/>
          <w:i/>
          <w:sz w:val="28"/>
          <w:szCs w:val="28"/>
          <w:lang w:val="bg-BG" w:eastAsia="bg-BG"/>
        </w:rPr>
        <w:t xml:space="preserve"> г.</w:t>
      </w:r>
    </w:p>
    <w:p w:rsidR="00A71657" w:rsidRDefault="00A71657" w:rsidP="00A7165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Общ</w:t>
      </w:r>
      <w:r w:rsidR="00391CE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а</w:t>
      </w: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информация:</w:t>
      </w:r>
    </w:p>
    <w:p w:rsidR="00A71657" w:rsidRDefault="00A71657" w:rsidP="00A7165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2139DF" w:rsidRPr="00A71657" w:rsidRDefault="002139DF" w:rsidP="00A716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71657">
        <w:rPr>
          <w:rFonts w:ascii="Times New Roman" w:eastAsia="Times New Roman" w:hAnsi="Times New Roman"/>
          <w:sz w:val="24"/>
          <w:szCs w:val="24"/>
          <w:lang w:val="bg-BG" w:eastAsia="bg-BG"/>
        </w:rPr>
        <w:t>Наименование на фирмата</w:t>
      </w:r>
      <w:r w:rsidR="00A71657" w:rsidRPr="00A71657">
        <w:rPr>
          <w:rFonts w:ascii="Times New Roman" w:eastAsia="Times New Roman" w:hAnsi="Times New Roman"/>
          <w:sz w:val="24"/>
          <w:szCs w:val="24"/>
          <w:lang w:val="bg-BG" w:eastAsia="bg-BG"/>
        </w:rPr>
        <w:t>,</w:t>
      </w:r>
      <w:r w:rsidRPr="00A7165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правна форма</w:t>
      </w:r>
      <w:r w:rsidR="00A71657" w:rsidRPr="00A7165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и седалище</w:t>
      </w:r>
    </w:p>
    <w:p w:rsidR="00A71657" w:rsidRDefault="00A71657" w:rsidP="00A7165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</w:t>
      </w:r>
    </w:p>
    <w:p w:rsidR="00A71657" w:rsidRDefault="00A71657" w:rsidP="00A7165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A71657" w:rsidRPr="00A71657" w:rsidRDefault="00A71657" w:rsidP="00A716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71657">
        <w:rPr>
          <w:rFonts w:ascii="Times New Roman" w:eastAsia="Times New Roman" w:hAnsi="Times New Roman"/>
          <w:sz w:val="24"/>
          <w:szCs w:val="24"/>
          <w:lang w:val="bg-BG" w:eastAsia="bg-BG"/>
        </w:rPr>
        <w:t>Тема ва разработения иновативен проект</w:t>
      </w:r>
    </w:p>
    <w:p w:rsidR="00A71657" w:rsidRPr="00C40B3F" w:rsidRDefault="00A71657" w:rsidP="00A7165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</w:t>
      </w:r>
    </w:p>
    <w:p w:rsidR="002139DF" w:rsidRDefault="002139DF" w:rsidP="00C40B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A71657" w:rsidRDefault="00A71657" w:rsidP="00C40B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Основни критерии:</w:t>
      </w:r>
    </w:p>
    <w:p w:rsidR="00A71657" w:rsidRPr="00C40B3F" w:rsidRDefault="00A71657" w:rsidP="00C40B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6C5DDB" w:rsidRPr="00C40B3F" w:rsidRDefault="00FE114B" w:rsidP="00C40B3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Оригиналност на идеята (идеите), използвани за реализирането му</w:t>
      </w:r>
      <w:r w:rsidR="006C5DDB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(</w:t>
      </w:r>
      <w:r w:rsidR="00847D1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бр. точки</w:t>
      </w:r>
      <w:r w:rsidR="00A7165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- </w:t>
      </w:r>
      <w:r w:rsidR="008A3C73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0</w:t>
      </w:r>
      <w:r w:rsidR="008A3C73">
        <w:rPr>
          <w:rFonts w:ascii="Times New Roman" w:eastAsia="Times New Roman" w:hAnsi="Times New Roman"/>
          <w:sz w:val="24"/>
          <w:szCs w:val="24"/>
          <w:lang w:val="bg-BG" w:eastAsia="bg-BG"/>
        </w:rPr>
        <w:t>÷5</w:t>
      </w:r>
      <w:r w:rsidR="006C5DDB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)</w:t>
      </w:r>
    </w:p>
    <w:p w:rsidR="006C5DDB" w:rsidRPr="00C40B3F" w:rsidRDefault="006C5DDB" w:rsidP="00C40B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FE114B" w:rsidRPr="00C40B3F" w:rsidRDefault="00FE114B" w:rsidP="00C40B3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Метод(и) на реализация</w:t>
      </w:r>
      <w:r w:rsidR="00033A5D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(</w:t>
      </w:r>
      <w:r w:rsidR="00847D1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бр. точки</w:t>
      </w:r>
      <w:r w:rsidR="008A3C73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- 0</w:t>
      </w:r>
      <w:r w:rsidR="008A3C73">
        <w:rPr>
          <w:rFonts w:ascii="Times New Roman" w:eastAsia="Times New Roman" w:hAnsi="Times New Roman"/>
          <w:sz w:val="24"/>
          <w:szCs w:val="24"/>
          <w:lang w:val="bg-BG" w:eastAsia="bg-BG"/>
        </w:rPr>
        <w:t>÷5</w:t>
      </w:r>
      <w:r w:rsidR="00033A5D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)</w:t>
      </w:r>
    </w:p>
    <w:p w:rsidR="00FE114B" w:rsidRPr="00C40B3F" w:rsidRDefault="00FE114B" w:rsidP="00C40B3F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FE114B" w:rsidRPr="00C40B3F" w:rsidRDefault="00FE114B" w:rsidP="00C40B3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Качества на реализиращия колектив</w:t>
      </w:r>
      <w:r w:rsidR="00033A5D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(</w:t>
      </w:r>
      <w:r w:rsidR="00847D1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бр. точки</w:t>
      </w:r>
      <w:r w:rsidR="008A3C73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- 0</w:t>
      </w:r>
      <w:r w:rsidR="008A3C73">
        <w:rPr>
          <w:rFonts w:ascii="Times New Roman" w:eastAsia="Times New Roman" w:hAnsi="Times New Roman"/>
          <w:sz w:val="24"/>
          <w:szCs w:val="24"/>
          <w:lang w:val="bg-BG" w:eastAsia="bg-BG"/>
        </w:rPr>
        <w:t>÷5</w:t>
      </w:r>
      <w:r w:rsidR="00033A5D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)</w:t>
      </w:r>
    </w:p>
    <w:p w:rsidR="00FE114B" w:rsidRPr="00C40B3F" w:rsidRDefault="00FE114B" w:rsidP="00C40B3F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6C5DDB" w:rsidRPr="00C40B3F" w:rsidRDefault="00FE114B" w:rsidP="00C40B3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Очакван/и или постигнат</w:t>
      </w:r>
      <w:r w:rsidR="006C5DDB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/</w:t>
      </w: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и бъдещ</w:t>
      </w:r>
      <w:r w:rsidR="00D91AA9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/и</w:t>
      </w: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икономически ефект</w:t>
      </w:r>
      <w:r w:rsidR="00D91AA9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/и</w:t>
      </w: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от пазарната му реализация</w:t>
      </w:r>
      <w:r w:rsidR="006C5DDB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(</w:t>
      </w:r>
      <w:r w:rsidR="00847D1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бр. точки</w:t>
      </w:r>
      <w:r w:rsidR="006C5DDB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– </w:t>
      </w:r>
      <w:r w:rsidR="008A3C73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- 0</w:t>
      </w:r>
      <w:r w:rsidR="008A3C73">
        <w:rPr>
          <w:rFonts w:ascii="Times New Roman" w:eastAsia="Times New Roman" w:hAnsi="Times New Roman"/>
          <w:sz w:val="24"/>
          <w:szCs w:val="24"/>
          <w:lang w:val="bg-BG" w:eastAsia="bg-BG"/>
        </w:rPr>
        <w:t>÷5</w:t>
      </w:r>
      <w:r w:rsidR="006C5DDB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)</w:t>
      </w:r>
    </w:p>
    <w:p w:rsidR="006C5DDB" w:rsidRPr="00C40B3F" w:rsidRDefault="006C5DDB" w:rsidP="00C40B3F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6C5DDB" w:rsidRPr="00C40B3F" w:rsidRDefault="006C5DDB" w:rsidP="00C40B3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Принос на производството и реализацията на продукта/услугата към опазването на околната среда (</w:t>
      </w:r>
      <w:r w:rsidR="00847D1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бр. точки</w:t>
      </w:r>
      <w:r w:rsidR="008A3C73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- 0</w:t>
      </w:r>
      <w:r w:rsidR="008A3C73">
        <w:rPr>
          <w:rFonts w:ascii="Times New Roman" w:eastAsia="Times New Roman" w:hAnsi="Times New Roman"/>
          <w:sz w:val="24"/>
          <w:szCs w:val="24"/>
          <w:lang w:val="bg-BG" w:eastAsia="bg-BG"/>
        </w:rPr>
        <w:t>÷5</w:t>
      </w: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)</w:t>
      </w:r>
    </w:p>
    <w:p w:rsidR="006C5DDB" w:rsidRPr="00C40B3F" w:rsidRDefault="006C5DDB" w:rsidP="00C40B3F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033A5D" w:rsidRPr="00C40B3F" w:rsidRDefault="006C5DDB" w:rsidP="00033A5D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C40B3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Обществен ефект:</w:t>
      </w: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</w:t>
      </w:r>
    </w:p>
    <w:p w:rsidR="00033A5D" w:rsidRPr="00C40B3F" w:rsidRDefault="006C5DDB" w:rsidP="00033A5D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увеличени работни места; </w:t>
      </w:r>
    </w:p>
    <w:p w:rsidR="00033A5D" w:rsidRPr="00C40B3F" w:rsidRDefault="006C5DDB" w:rsidP="00033A5D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увеличен експорт; </w:t>
      </w:r>
    </w:p>
    <w:p w:rsidR="00033A5D" w:rsidRPr="00C40B3F" w:rsidRDefault="006C5DDB" w:rsidP="00033A5D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заместване на вносни суровини, материали и продукти и съответното намаляване на вноса; </w:t>
      </w:r>
    </w:p>
    <w:p w:rsidR="00033A5D" w:rsidRPr="00C40B3F" w:rsidRDefault="006C5DDB" w:rsidP="00033A5D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заместване на опасни за здравето материали и продукти; </w:t>
      </w:r>
    </w:p>
    <w:p w:rsidR="006C5DDB" w:rsidRDefault="006C5DDB" w:rsidP="00033A5D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използване на рециклирани материали, рециклируемост на продукта  (</w:t>
      </w:r>
      <w:r w:rsidR="00847D1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бр. точки</w:t>
      </w: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– </w:t>
      </w:r>
      <w:r w:rsidR="008A3C73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- 0</w:t>
      </w:r>
      <w:r w:rsidR="008A3C73">
        <w:rPr>
          <w:rFonts w:ascii="Times New Roman" w:eastAsia="Times New Roman" w:hAnsi="Times New Roman"/>
          <w:sz w:val="24"/>
          <w:szCs w:val="24"/>
          <w:lang w:val="bg-BG" w:eastAsia="bg-BG"/>
        </w:rPr>
        <w:t>÷5</w:t>
      </w:r>
      <w:r w:rsidR="00033A5D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)</w:t>
      </w:r>
    </w:p>
    <w:p w:rsidR="008A3C73" w:rsidRDefault="008A3C73" w:rsidP="008A3C7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7F1353" w:rsidRDefault="007F1353" w:rsidP="007F13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lastRenderedPageBreak/>
        <w:t>Критерии, които носят допълнителен бонус:</w:t>
      </w:r>
    </w:p>
    <w:p w:rsidR="008A3C73" w:rsidRDefault="008A3C73" w:rsidP="008A3C7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8A3C73" w:rsidRDefault="007F1353" w:rsidP="008A3C7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Член на Съвета по иновации при БТПП </w:t>
      </w: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</w:t>
      </w:r>
      <w:r w:rsidR="00847D1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бр. точки</w:t>
      </w: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– </w:t>
      </w: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0; 1</w:t>
      </w: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)</w:t>
      </w:r>
    </w:p>
    <w:p w:rsidR="007F1353" w:rsidRPr="00C40B3F" w:rsidRDefault="007F1353" w:rsidP="008A3C7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Член на БТПП </w:t>
      </w: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</w:t>
      </w:r>
      <w:r w:rsidR="00847D1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бр. точки</w:t>
      </w: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– </w:t>
      </w: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- 0; 1</w:t>
      </w: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)</w:t>
      </w:r>
    </w:p>
    <w:p w:rsidR="006C5DDB" w:rsidRPr="00C40B3F" w:rsidRDefault="006C5DDB" w:rsidP="00033A5D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033A5D" w:rsidRPr="00C40B3F" w:rsidRDefault="00033A5D" w:rsidP="00F37D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g-BG" w:eastAsia="bg-BG"/>
        </w:rPr>
      </w:pPr>
    </w:p>
    <w:p w:rsidR="00A50F91" w:rsidRDefault="00F37D90" w:rsidP="00A50F9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bg-BG"/>
        </w:rPr>
      </w:pPr>
      <w:r w:rsidRPr="00A50F91">
        <w:rPr>
          <w:rFonts w:ascii="Times New Roman" w:eastAsia="Times New Roman" w:hAnsi="Times New Roman"/>
          <w:b/>
          <w:i/>
          <w:sz w:val="28"/>
          <w:szCs w:val="28"/>
          <w:lang w:val="bg-BG" w:eastAsia="bg-BG"/>
        </w:rPr>
        <w:t xml:space="preserve">ІІ. Критерии за </w:t>
      </w:r>
      <w:r w:rsidR="00A65113">
        <w:rPr>
          <w:rFonts w:ascii="Times New Roman" w:eastAsia="Times New Roman" w:hAnsi="Times New Roman"/>
          <w:b/>
          <w:i/>
          <w:sz w:val="28"/>
          <w:szCs w:val="28"/>
          <w:lang w:val="bg-BG" w:eastAsia="bg-BG"/>
        </w:rPr>
        <w:t xml:space="preserve">най-успешна </w:t>
      </w:r>
      <w:r w:rsidRPr="00A50F91">
        <w:rPr>
          <w:rFonts w:ascii="Times New Roman" w:eastAsia="Times New Roman" w:hAnsi="Times New Roman"/>
          <w:b/>
          <w:i/>
          <w:sz w:val="28"/>
          <w:szCs w:val="28"/>
          <w:lang w:val="bg-BG" w:eastAsia="bg-BG"/>
        </w:rPr>
        <w:t>иновативн</w:t>
      </w:r>
      <w:r w:rsidR="00A65113">
        <w:rPr>
          <w:rFonts w:ascii="Times New Roman" w:eastAsia="Times New Roman" w:hAnsi="Times New Roman"/>
          <w:b/>
          <w:i/>
          <w:sz w:val="28"/>
          <w:szCs w:val="28"/>
          <w:lang w:val="bg-BG" w:eastAsia="bg-BG"/>
        </w:rPr>
        <w:t>а фирма</w:t>
      </w:r>
      <w:r w:rsidR="00A50F91" w:rsidRPr="00A50F91">
        <w:rPr>
          <w:rFonts w:ascii="Times New Roman" w:hAnsi="Times New Roman"/>
          <w:b/>
          <w:i/>
          <w:sz w:val="28"/>
          <w:szCs w:val="28"/>
        </w:rPr>
        <w:t xml:space="preserve"> през 201</w:t>
      </w:r>
      <w:r w:rsidR="005D7499">
        <w:rPr>
          <w:rFonts w:ascii="Times New Roman" w:hAnsi="Times New Roman"/>
          <w:b/>
          <w:i/>
          <w:sz w:val="28"/>
          <w:szCs w:val="28"/>
          <w:lang w:val="bg-BG"/>
        </w:rPr>
        <w:t>4</w:t>
      </w:r>
      <w:r w:rsidR="00A50F91" w:rsidRPr="00A50F91">
        <w:rPr>
          <w:rFonts w:ascii="Times New Roman" w:hAnsi="Times New Roman"/>
          <w:b/>
          <w:i/>
          <w:sz w:val="28"/>
          <w:szCs w:val="28"/>
        </w:rPr>
        <w:t xml:space="preserve"> г. </w:t>
      </w:r>
    </w:p>
    <w:p w:rsidR="00391CEF" w:rsidRPr="00391CEF" w:rsidRDefault="00391CEF" w:rsidP="00A50F91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2139DF" w:rsidRPr="00391CEF" w:rsidRDefault="00391CEF" w:rsidP="002139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Обща информация:</w:t>
      </w:r>
    </w:p>
    <w:p w:rsidR="00391CEF" w:rsidRPr="00C40B3F" w:rsidRDefault="00391CEF" w:rsidP="002139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g-BG" w:eastAsia="bg-BG"/>
        </w:rPr>
      </w:pPr>
    </w:p>
    <w:p w:rsidR="00F37D90" w:rsidRDefault="00F37D90" w:rsidP="00391C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Наименование на </w:t>
      </w:r>
      <w:r w:rsidR="00391CE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фирмата,</w:t>
      </w: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правна форма</w:t>
      </w:r>
      <w:r w:rsidR="00391CE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и седалище</w:t>
      </w:r>
    </w:p>
    <w:p w:rsidR="00391CEF" w:rsidRPr="00C40B3F" w:rsidRDefault="00391CEF" w:rsidP="00391C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....................................................................................................</w:t>
      </w:r>
    </w:p>
    <w:p w:rsidR="00F37D90" w:rsidRDefault="00F37D90" w:rsidP="00F2103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391CEF" w:rsidRDefault="00391CEF" w:rsidP="00391CEF">
      <w:pPr>
        <w:pStyle w:val="ListParagraph"/>
        <w:ind w:left="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Основни критерии:</w:t>
      </w:r>
    </w:p>
    <w:p w:rsidR="00A50F91" w:rsidRDefault="00A50F91" w:rsidP="004F194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4F1948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Стратегия на мениджмънта за развитие на компанията чрез иновации </w:t>
      </w:r>
      <w:r w:rsidR="00391CEF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</w:t>
      </w:r>
      <w:r w:rsidR="00847D1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бр. точки</w:t>
      </w:r>
      <w:r w:rsidR="00391CEF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– </w:t>
      </w:r>
      <w:r w:rsidR="00391CE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- 0</w:t>
      </w:r>
      <w:r w:rsidR="00391CEF">
        <w:rPr>
          <w:rFonts w:ascii="Times New Roman" w:eastAsia="Times New Roman" w:hAnsi="Times New Roman"/>
          <w:sz w:val="24"/>
          <w:szCs w:val="24"/>
          <w:lang w:val="bg-BG" w:eastAsia="bg-BG"/>
        </w:rPr>
        <w:t>÷5</w:t>
      </w:r>
      <w:r w:rsidR="00391CEF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)</w:t>
      </w:r>
      <w:r w:rsidR="00391CEF" w:rsidRPr="004F1948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</w:t>
      </w:r>
    </w:p>
    <w:p w:rsidR="00F21031" w:rsidRPr="00A672A3" w:rsidRDefault="00F21031" w:rsidP="00F21031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391CEF" w:rsidRDefault="00391CEF" w:rsidP="00391CE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A50F9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Политика и стимули на компанията за обучение, повишаване на квалификацията и образованието на персонала </w:t>
      </w: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</w:t>
      </w:r>
      <w:r w:rsidR="00847D1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бр. точки</w:t>
      </w: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– </w:t>
      </w: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- 0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÷5</w:t>
      </w: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)</w:t>
      </w:r>
    </w:p>
    <w:p w:rsidR="00F21031" w:rsidRDefault="00F21031" w:rsidP="00F2103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F21031" w:rsidRDefault="00391CEF" w:rsidP="00F2103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4F1948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</w:t>
      </w:r>
      <w:r w:rsidR="00A50F91" w:rsidRPr="00391CE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Процент от персонала, който участва в иновационния процес </w:t>
      </w: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</w:t>
      </w:r>
      <w:r w:rsidR="00847D1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бр. точки</w:t>
      </w: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–</w:t>
      </w: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0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÷5</w:t>
      </w: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)</w:t>
      </w:r>
    </w:p>
    <w:p w:rsidR="00F21031" w:rsidRDefault="00F21031" w:rsidP="00F2103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A50F91" w:rsidRDefault="00A50F91" w:rsidP="00F2103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F2103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Политика на компанията за привличане на таланти </w:t>
      </w:r>
      <w:r w:rsidR="00E2177F" w:rsidRPr="00F2103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</w:t>
      </w:r>
      <w:r w:rsidR="00847D1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бр. точки</w:t>
      </w:r>
      <w:r w:rsidR="00E2177F" w:rsidRPr="00F2103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– - 0</w:t>
      </w:r>
      <w:r w:rsidR="00E2177F" w:rsidRPr="00F21031">
        <w:rPr>
          <w:rFonts w:ascii="Times New Roman" w:eastAsia="Times New Roman" w:hAnsi="Times New Roman"/>
          <w:sz w:val="24"/>
          <w:szCs w:val="24"/>
          <w:lang w:val="bg-BG" w:eastAsia="bg-BG"/>
        </w:rPr>
        <w:t>÷5</w:t>
      </w:r>
      <w:r w:rsidR="00E2177F" w:rsidRPr="00F2103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)</w:t>
      </w:r>
    </w:p>
    <w:p w:rsidR="00F21031" w:rsidRPr="00F21031" w:rsidRDefault="00F21031" w:rsidP="00F2103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F21031" w:rsidRDefault="00A50F91" w:rsidP="00F2103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Участие при организиране на форуми по иновации в България и в чужбина </w:t>
      </w:r>
      <w:r w:rsidR="00C90DD1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</w:t>
      </w:r>
      <w:r w:rsidR="00847D1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бр. точки</w:t>
      </w:r>
      <w:r w:rsidR="00C90DD1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– </w:t>
      </w:r>
      <w:r w:rsidR="00C90DD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- 0</w:t>
      </w:r>
      <w:r w:rsidR="00C90DD1">
        <w:rPr>
          <w:rFonts w:ascii="Times New Roman" w:eastAsia="Times New Roman" w:hAnsi="Times New Roman"/>
          <w:sz w:val="24"/>
          <w:szCs w:val="24"/>
          <w:lang w:val="bg-BG" w:eastAsia="bg-BG"/>
        </w:rPr>
        <w:t>÷5</w:t>
      </w:r>
      <w:r w:rsidR="00C90DD1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)</w:t>
      </w:r>
    </w:p>
    <w:p w:rsidR="00E03765" w:rsidRDefault="00E03765" w:rsidP="00E037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ED68B0" w:rsidRDefault="00A50F91" w:rsidP="00ED6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F2103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Участие в международни </w:t>
      </w:r>
      <w:r w:rsidR="005D7499" w:rsidRPr="00F2103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инова</w:t>
      </w:r>
      <w:r w:rsidR="005D7499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т</w:t>
      </w:r>
      <w:r w:rsidR="005D7499" w:rsidRPr="00F2103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и</w:t>
      </w:r>
      <w:r w:rsidR="005D7499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вн</w:t>
      </w:r>
      <w:r w:rsidR="005D7499" w:rsidRPr="00F2103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и </w:t>
      </w:r>
      <w:r w:rsidRPr="00F2103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проекти</w:t>
      </w:r>
      <w:r w:rsidR="005D7499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</w:t>
      </w:r>
      <w:r w:rsidR="00C90DD1" w:rsidRPr="00F2103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</w:t>
      </w:r>
      <w:r w:rsidR="00847D1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бр. точки</w:t>
      </w:r>
      <w:r w:rsidR="00C90DD1" w:rsidRPr="00F2103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– - 0</w:t>
      </w:r>
      <w:r w:rsidR="00C90DD1" w:rsidRPr="00F21031">
        <w:rPr>
          <w:rFonts w:ascii="Times New Roman" w:eastAsia="Times New Roman" w:hAnsi="Times New Roman"/>
          <w:sz w:val="24"/>
          <w:szCs w:val="24"/>
          <w:lang w:val="bg-BG" w:eastAsia="bg-BG"/>
        </w:rPr>
        <w:t>÷5</w:t>
      </w:r>
      <w:r w:rsidR="00C90DD1" w:rsidRPr="00F2103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)</w:t>
      </w:r>
    </w:p>
    <w:p w:rsidR="00ED68B0" w:rsidRDefault="00ED68B0" w:rsidP="00ED68B0">
      <w:pPr>
        <w:pStyle w:val="ListParagrap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ED68B0" w:rsidRDefault="00A50F91" w:rsidP="00ED6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ED68B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Способност на мениджмънта да управлява всички етапи на иновативния процес в компанията</w:t>
      </w:r>
      <w:r w:rsidR="00C90DD1" w:rsidRPr="00ED68B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(</w:t>
      </w:r>
      <w:r w:rsidR="00847D17" w:rsidRPr="00ED68B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бр. точки</w:t>
      </w:r>
      <w:r w:rsidR="00C90DD1" w:rsidRPr="00ED68B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– - 0</w:t>
      </w:r>
      <w:r w:rsidR="00C90DD1" w:rsidRPr="00ED68B0">
        <w:rPr>
          <w:rFonts w:ascii="Times New Roman" w:eastAsia="Times New Roman" w:hAnsi="Times New Roman"/>
          <w:sz w:val="24"/>
          <w:szCs w:val="24"/>
          <w:lang w:val="bg-BG" w:eastAsia="bg-BG"/>
        </w:rPr>
        <w:t>÷5</w:t>
      </w:r>
      <w:r w:rsidR="00C90DD1" w:rsidRPr="00ED68B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)</w:t>
      </w:r>
    </w:p>
    <w:p w:rsidR="00ED68B0" w:rsidRDefault="00ED68B0" w:rsidP="00ED68B0">
      <w:pPr>
        <w:pStyle w:val="ListParagrap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ED68B0" w:rsidRDefault="00A50F91" w:rsidP="00ED6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ED68B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Политика на компанията за защита на интелектуалната собственост</w:t>
      </w:r>
      <w:r w:rsidR="00ED68B0" w:rsidRPr="00ED68B0"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  <w:r w:rsidRPr="00ED68B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</w:t>
      </w:r>
      <w:r w:rsidR="00ED68B0" w:rsidRPr="00ED68B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дейността обхваща </w:t>
      </w:r>
      <w:r w:rsidR="00C04AF3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б</w:t>
      </w:r>
      <w:r w:rsidR="00ED68B0" w:rsidRPr="00ED68B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ро</w:t>
      </w:r>
      <w:r w:rsidR="00C04AF3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я </w:t>
      </w:r>
      <w:r w:rsidR="00ED68B0" w:rsidRPr="00ED68B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заявени и регистрирани патенти, в. т.</w:t>
      </w:r>
      <w:r w:rsidR="00C04AF3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</w:t>
      </w:r>
      <w:r w:rsidR="00ED68B0" w:rsidRPr="00ED68B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ч. национални, </w:t>
      </w:r>
      <w:r w:rsidR="00ED68B0" w:rsidRPr="00ED68B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EPO, </w:t>
      </w:r>
      <w:r w:rsidR="00ED68B0" w:rsidRPr="00ED68B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...; заявени и регистрирани други обекти на индустриалната собственост; разходи за закупуване на лицензи и други права; видове и стойност на нематериалните активи. </w:t>
      </w:r>
      <w:r w:rsidR="00C90DD1" w:rsidRPr="00ED68B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</w:t>
      </w:r>
      <w:r w:rsidR="00847D17" w:rsidRPr="00ED68B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бр. точки</w:t>
      </w:r>
      <w:r w:rsidR="00C90DD1" w:rsidRPr="00ED68B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– - 0</w:t>
      </w:r>
      <w:r w:rsidR="00C90DD1" w:rsidRPr="00ED68B0">
        <w:rPr>
          <w:rFonts w:ascii="Times New Roman" w:eastAsia="Times New Roman" w:hAnsi="Times New Roman"/>
          <w:sz w:val="24"/>
          <w:szCs w:val="24"/>
          <w:lang w:val="bg-BG" w:eastAsia="bg-BG"/>
        </w:rPr>
        <w:t>÷5</w:t>
      </w:r>
      <w:r w:rsidR="00C90DD1" w:rsidRPr="00ED68B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)</w:t>
      </w:r>
    </w:p>
    <w:p w:rsidR="00ED68B0" w:rsidRDefault="00ED68B0" w:rsidP="00ED68B0">
      <w:pPr>
        <w:pStyle w:val="ListParagrap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E03765" w:rsidRDefault="00A50F91" w:rsidP="00ED6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ED68B0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Процент на отделените средства за </w:t>
      </w:r>
      <w:r w:rsidR="006F1A52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Научноизследователска и </w:t>
      </w:r>
      <w:r w:rsidR="006F1A52" w:rsidRPr="00ED68B0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развойна дейност</w:t>
      </w:r>
      <w:r w:rsidR="006F1A52" w:rsidRPr="00ED68B0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Pr="00ED68B0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(</w:t>
      </w:r>
      <w:r w:rsidR="006F1A52" w:rsidRPr="00ED68B0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R&amp;D</w:t>
      </w:r>
      <w:r w:rsidRPr="00ED68B0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)</w:t>
      </w:r>
      <w:r w:rsidRPr="00ED68B0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 от общите приходи на компанията:</w:t>
      </w:r>
      <w:r w:rsidRPr="00ED68B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Ако </w:t>
      </w:r>
      <w:r w:rsidR="006F1A52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този дял за последната година повишава</w:t>
      </w:r>
      <w:r w:rsidR="00D869B1" w:rsidRPr="00ED68B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средната стойност за последните пет години</w:t>
      </w:r>
      <w:r w:rsidRPr="00ED68B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, компанията получава по-голям брой точки. В случай </w:t>
      </w:r>
      <w:r w:rsidR="00847D17" w:rsidRPr="00ED68B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- </w:t>
      </w:r>
      <w:r w:rsidRPr="00ED68B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по-малко.</w:t>
      </w:r>
      <w:r w:rsidR="00C90DD1" w:rsidRPr="00ED68B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(</w:t>
      </w:r>
      <w:r w:rsidR="00847D17" w:rsidRPr="00ED68B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бр. точки</w:t>
      </w:r>
      <w:r w:rsidR="00C90DD1" w:rsidRPr="00ED68B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– - 0</w:t>
      </w:r>
      <w:r w:rsidR="00C90DD1" w:rsidRPr="00ED68B0">
        <w:rPr>
          <w:rFonts w:ascii="Times New Roman" w:eastAsia="Times New Roman" w:hAnsi="Times New Roman"/>
          <w:sz w:val="24"/>
          <w:szCs w:val="24"/>
          <w:lang w:val="bg-BG" w:eastAsia="bg-BG"/>
        </w:rPr>
        <w:t>÷5</w:t>
      </w:r>
      <w:r w:rsidR="00C90DD1" w:rsidRPr="00ED68B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)</w:t>
      </w:r>
    </w:p>
    <w:p w:rsidR="00D869B1" w:rsidRDefault="00D869B1" w:rsidP="00D869B1">
      <w:pPr>
        <w:pStyle w:val="ListParagrap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651058" w:rsidRDefault="00D869B1" w:rsidP="0065105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Ефективност на </w:t>
      </w:r>
      <w:r w:rsidRPr="00ED68B0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отделените средства за </w:t>
      </w:r>
      <w:r w:rsidR="006F1A52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НИРД </w:t>
      </w:r>
      <w:r w:rsidRPr="00ED68B0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(</w:t>
      </w:r>
      <w:r w:rsidR="006F1A52" w:rsidRPr="00ED68B0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R&amp;D</w:t>
      </w:r>
      <w:r w:rsidRPr="00ED68B0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)</w:t>
      </w:r>
      <w:r w:rsidRPr="00ED68B0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за развитие </w:t>
      </w:r>
      <w:r w:rsidRPr="00ED68B0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на компанията</w:t>
      </w:r>
      <w:r w:rsidR="00651058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.</w:t>
      </w:r>
      <w:r w:rsidRPr="00D869B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</w:t>
      </w:r>
      <w:r w:rsidR="0068102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Обща възвръщаемост</w:t>
      </w:r>
      <w:r w:rsidR="00681027" w:rsidRPr="00276A3D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от инова</w:t>
      </w:r>
      <w:r w:rsidR="0068102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тивната дейност. Директни </w:t>
      </w:r>
      <w:r w:rsidR="00681027" w:rsidRPr="00ED68B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приход</w:t>
      </w:r>
      <w:r w:rsidR="0068102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и от продажба </w:t>
      </w:r>
      <w:r w:rsidR="00681027" w:rsidRPr="00ED68B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на лицензи и друг</w:t>
      </w:r>
      <w:r w:rsidR="0068102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а </w:t>
      </w:r>
      <w:r w:rsidR="00681027" w:rsidRPr="00ED68B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и</w:t>
      </w:r>
      <w:r w:rsidR="0068102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нтелектуална</w:t>
      </w:r>
      <w:r w:rsidR="00681027" w:rsidRPr="00ED68B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</w:t>
      </w:r>
      <w:r w:rsidR="0068102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собственост. </w:t>
      </w:r>
      <w:r w:rsidR="00651058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</w:t>
      </w:r>
      <w:r w:rsidR="00056E0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риходи на компанията от износ на високотехнологични продукти  и услуги</w:t>
      </w:r>
      <w:r w:rsidR="00651058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, произведени чрез технологии:</w:t>
      </w:r>
    </w:p>
    <w:p w:rsidR="00651058" w:rsidRDefault="00056E00" w:rsidP="0065105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651058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разработени от отделените средства за НИРД</w:t>
      </w:r>
      <w:r w:rsidR="00651058" w:rsidRPr="00651058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и/или увеличение на заетите в НИРД</w:t>
      </w:r>
      <w:r w:rsidR="00651058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;</w:t>
      </w:r>
    </w:p>
    <w:p w:rsidR="00651058" w:rsidRDefault="00651058" w:rsidP="0065105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въз основа на</w:t>
      </w:r>
      <w:r w:rsidR="00056E00" w:rsidRPr="00651058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</w:t>
      </w:r>
      <w:r w:rsidR="00056E00" w:rsidRPr="00651058">
        <w:rPr>
          <w:rFonts w:ascii="Times New Roman" w:eastAsia="Times New Roman" w:hAnsi="Times New Roman"/>
          <w:b/>
          <w:sz w:val="24"/>
          <w:szCs w:val="24"/>
          <w:lang w:eastAsia="bg-BG"/>
        </w:rPr>
        <w:t>know how</w:t>
      </w:r>
      <w:r w:rsidR="00056E00" w:rsidRPr="00651058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и/или</w:t>
      </w:r>
      <w:r w:rsidR="00056E00" w:rsidRPr="0065105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056E00" w:rsidRPr="00651058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нов</w:t>
      </w:r>
      <w:r w:rsidR="0068102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опридобит</w:t>
      </w:r>
      <w:r w:rsidR="00056E00" w:rsidRPr="00651058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а интелект</w:t>
      </w: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уална собственост;</w:t>
      </w:r>
    </w:p>
    <w:p w:rsidR="00651058" w:rsidRDefault="00651058" w:rsidP="0065105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разработени в </w:t>
      </w:r>
      <w:r w:rsidR="00056E00" w:rsidRPr="00651058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сътрудничество с БАН, </w:t>
      </w: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у</w:t>
      </w:r>
      <w:r w:rsidR="00056E00" w:rsidRPr="00651058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нивеситети и</w:t>
      </w: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/или</w:t>
      </w:r>
      <w:r w:rsidR="00056E00" w:rsidRPr="00651058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други науч</w:t>
      </w:r>
      <w:r w:rsidR="0068102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но изследователски организации.</w:t>
      </w:r>
    </w:p>
    <w:p w:rsidR="00D869B1" w:rsidRPr="00651058" w:rsidRDefault="00056E00" w:rsidP="00651058">
      <w:pPr>
        <w:spacing w:after="0" w:line="240" w:lineRule="auto"/>
        <w:ind w:left="708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651058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Сравняват се числено резултатите от последната финансова година със средния резултат от последните пет години. </w:t>
      </w:r>
      <w:r w:rsidR="00D869B1" w:rsidRPr="00651058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(бр. точки – - 0</w:t>
      </w:r>
      <w:r w:rsidR="00D869B1" w:rsidRPr="00651058">
        <w:rPr>
          <w:rFonts w:ascii="Times New Roman" w:eastAsia="Times New Roman" w:hAnsi="Times New Roman"/>
          <w:sz w:val="24"/>
          <w:szCs w:val="24"/>
          <w:lang w:val="bg-BG" w:eastAsia="bg-BG"/>
        </w:rPr>
        <w:t>÷5</w:t>
      </w:r>
      <w:r w:rsidR="00D869B1" w:rsidRPr="00651058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)</w:t>
      </w:r>
    </w:p>
    <w:p w:rsidR="00E03765" w:rsidRDefault="00E03765" w:rsidP="00E037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C90DD1" w:rsidRDefault="00C90DD1" w:rsidP="00C90DD1">
      <w:pPr>
        <w:pStyle w:val="ListParagraph"/>
        <w:ind w:left="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4C71CA" w:rsidRDefault="004C71CA" w:rsidP="00C90DD1">
      <w:pPr>
        <w:pStyle w:val="ListParagraph"/>
        <w:ind w:left="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C90DD1" w:rsidRPr="00C40B3F" w:rsidRDefault="00C90DD1" w:rsidP="00C90DD1">
      <w:pPr>
        <w:pStyle w:val="ListParagraph"/>
        <w:ind w:left="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Допълнителни критерии:</w:t>
      </w:r>
    </w:p>
    <w:p w:rsidR="00D625C5" w:rsidRDefault="00F37D90" w:rsidP="00ED6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Участие/принос в разработване на становища по нормативни актове, свързани с иновации </w:t>
      </w:r>
      <w:r w:rsidR="00C90DD1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</w:t>
      </w:r>
      <w:r w:rsidR="00847D1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бр. точки</w:t>
      </w:r>
      <w:r w:rsidR="00C90DD1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– </w:t>
      </w:r>
      <w:r w:rsidR="00C90DD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- 0</w:t>
      </w:r>
      <w:r w:rsidR="00C90DD1">
        <w:rPr>
          <w:rFonts w:ascii="Times New Roman" w:eastAsia="Times New Roman" w:hAnsi="Times New Roman"/>
          <w:sz w:val="24"/>
          <w:szCs w:val="24"/>
          <w:lang w:val="bg-BG" w:eastAsia="bg-BG"/>
        </w:rPr>
        <w:t>÷5</w:t>
      </w:r>
      <w:r w:rsidR="00C90DD1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)</w:t>
      </w:r>
    </w:p>
    <w:p w:rsidR="00D625C5" w:rsidRPr="00D625C5" w:rsidRDefault="00D625C5" w:rsidP="00D625C5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E600C1" w:rsidRDefault="00E600C1" w:rsidP="00ED6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Иницииран</w:t>
      </w:r>
      <w:r w:rsidR="00256434">
        <w:rPr>
          <w:rFonts w:ascii="Times New Roman" w:eastAsia="Times New Roman" w:hAnsi="Times New Roman"/>
          <w:b/>
          <w:sz w:val="24"/>
          <w:szCs w:val="24"/>
          <w:lang w:eastAsia="bg-BG"/>
        </w:rPr>
        <w:t>e</w:t>
      </w: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на теми за провеждане на семинари или обучения свързани с иновации </w:t>
      </w:r>
      <w:r w:rsidR="00C90DD1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</w:t>
      </w:r>
      <w:r w:rsidR="00847D1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бр. точки</w:t>
      </w:r>
      <w:r w:rsidR="00C90DD1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– </w:t>
      </w:r>
      <w:r w:rsidR="00C90DD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0</w:t>
      </w:r>
      <w:r w:rsidR="00C90DD1">
        <w:rPr>
          <w:rFonts w:ascii="Times New Roman" w:eastAsia="Times New Roman" w:hAnsi="Times New Roman"/>
          <w:sz w:val="24"/>
          <w:szCs w:val="24"/>
          <w:lang w:val="bg-BG" w:eastAsia="bg-BG"/>
        </w:rPr>
        <w:t>÷5</w:t>
      </w:r>
      <w:r w:rsidR="00C90DD1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)</w:t>
      </w:r>
    </w:p>
    <w:p w:rsidR="00D625C5" w:rsidRDefault="00D625C5" w:rsidP="00D625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F37D90" w:rsidRDefault="00F37D90" w:rsidP="00ED6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Членство в международни организации по иновации </w:t>
      </w:r>
      <w:r w:rsidR="00C90DD1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</w:t>
      </w:r>
      <w:r w:rsidR="00847D1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бр. точки</w:t>
      </w:r>
      <w:r w:rsidR="00C90DD1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– </w:t>
      </w:r>
      <w:r w:rsidR="00C90DD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- 0</w:t>
      </w:r>
      <w:r w:rsidR="00C90DD1">
        <w:rPr>
          <w:rFonts w:ascii="Times New Roman" w:eastAsia="Times New Roman" w:hAnsi="Times New Roman"/>
          <w:sz w:val="24"/>
          <w:szCs w:val="24"/>
          <w:lang w:val="bg-BG" w:eastAsia="bg-BG"/>
        </w:rPr>
        <w:t>÷5</w:t>
      </w:r>
      <w:r w:rsidR="00C90DD1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)</w:t>
      </w:r>
    </w:p>
    <w:p w:rsidR="00D625C5" w:rsidRPr="00C40B3F" w:rsidRDefault="00D625C5" w:rsidP="00D625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0F248E" w:rsidRDefault="000F248E" w:rsidP="00ED6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Участие </w:t>
      </w:r>
      <w:r w:rsidR="000F2B8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в</w:t>
      </w: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кръгли маси, конференции и др. свързани с иновации </w:t>
      </w:r>
      <w:r w:rsidRPr="000F2B8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</w:t>
      </w:r>
      <w:r w:rsidR="00847D1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бр. точки</w:t>
      </w:r>
      <w:r w:rsidR="000F2B8F" w:rsidRPr="000F2B8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– - 0</w:t>
      </w:r>
      <w:r w:rsidR="000F2B8F" w:rsidRPr="000F2B8F">
        <w:rPr>
          <w:rFonts w:ascii="Times New Roman" w:eastAsia="Times New Roman" w:hAnsi="Times New Roman"/>
          <w:sz w:val="24"/>
          <w:szCs w:val="24"/>
          <w:lang w:val="bg-BG" w:eastAsia="bg-BG"/>
        </w:rPr>
        <w:t>÷5</w:t>
      </w:r>
      <w:r w:rsidR="000F2B8F" w:rsidRPr="000F2B8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)</w:t>
      </w:r>
    </w:p>
    <w:p w:rsidR="00D625C5" w:rsidRPr="000F2B8F" w:rsidRDefault="00D625C5" w:rsidP="00D625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A32EFF" w:rsidRPr="00276A3D" w:rsidRDefault="00A32EFF" w:rsidP="00ED6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Предоставяне на материали за поддържане на сайта на Съвета по иновации</w:t>
      </w:r>
      <w:r w:rsidRPr="00A32EF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</w:t>
      </w:r>
      <w:r w:rsidR="000F2B8F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</w:t>
      </w:r>
      <w:r w:rsidR="00847D1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бр. точки</w:t>
      </w:r>
      <w:r w:rsidR="000F2B8F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– </w:t>
      </w:r>
      <w:r w:rsidR="000F2B8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- 0</w:t>
      </w:r>
      <w:r w:rsidR="000F2B8F">
        <w:rPr>
          <w:rFonts w:ascii="Times New Roman" w:eastAsia="Times New Roman" w:hAnsi="Times New Roman"/>
          <w:sz w:val="24"/>
          <w:szCs w:val="24"/>
          <w:lang w:val="bg-BG" w:eastAsia="bg-BG"/>
        </w:rPr>
        <w:t>÷5</w:t>
      </w:r>
      <w:r w:rsidR="000F2B8F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)</w:t>
      </w:r>
    </w:p>
    <w:p w:rsidR="00276A3D" w:rsidRPr="00276A3D" w:rsidRDefault="00276A3D" w:rsidP="00276A3D">
      <w:pPr>
        <w:pStyle w:val="ListParagrap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86269E" w:rsidRDefault="00F21031" w:rsidP="00F21031">
      <w:pPr>
        <w:pStyle w:val="ListParagraph"/>
        <w:ind w:left="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Критерии, които носят допълнителен бонус</w:t>
      </w:r>
    </w:p>
    <w:p w:rsidR="0086269E" w:rsidRDefault="00F21031" w:rsidP="00ED6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Член на Съвета по иновации при БТПП </w:t>
      </w: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</w:t>
      </w:r>
      <w:r w:rsidR="00847D1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бр. точки</w:t>
      </w: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– </w:t>
      </w: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0; 1</w:t>
      </w: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)</w:t>
      </w:r>
    </w:p>
    <w:p w:rsidR="00D625C5" w:rsidRPr="00276A3D" w:rsidRDefault="00D625C5" w:rsidP="00D625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19274B" w:rsidRDefault="00F21031" w:rsidP="00ED6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Член на БТПП </w:t>
      </w: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</w:t>
      </w:r>
      <w:r w:rsidR="00847D1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бр. точки</w:t>
      </w: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– </w:t>
      </w: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0; 1</w:t>
      </w: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)</w:t>
      </w:r>
    </w:p>
    <w:p w:rsidR="00D625C5" w:rsidRDefault="00D625C5" w:rsidP="00D625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F21031" w:rsidRDefault="00F21031" w:rsidP="00ED6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Участие в семинари и обучения</w:t>
      </w:r>
      <w:r w:rsidR="005D7499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,</w:t>
      </w:r>
      <w:r w:rsidRPr="00C40B3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организирани от Съвета по иновации или от БТП</w:t>
      </w: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</w:t>
      </w: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, свързани с темата </w:t>
      </w:r>
      <w:r w:rsidR="0003418F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</w:t>
      </w:r>
      <w:r w:rsidR="00847D1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бр. точки</w:t>
      </w:r>
      <w:r w:rsidR="0003418F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– </w:t>
      </w:r>
      <w:r w:rsidR="0003418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0; 1</w:t>
      </w:r>
      <w:r w:rsidR="0003418F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)</w:t>
      </w:r>
    </w:p>
    <w:p w:rsidR="00D625C5" w:rsidRDefault="00D625C5" w:rsidP="00D625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F21031" w:rsidRPr="00C40B3F" w:rsidRDefault="00F21031" w:rsidP="00ED6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Получени награди, грамоти, отличия за иновации </w:t>
      </w:r>
      <w:r w:rsidR="0003418F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</w:t>
      </w:r>
      <w:r w:rsidR="00847D1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бр. точки</w:t>
      </w:r>
      <w:r w:rsidR="0003418F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–</w:t>
      </w:r>
      <w:r w:rsidR="0003418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0; 1</w:t>
      </w:r>
      <w:r w:rsidR="0003418F" w:rsidRPr="00C40B3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)</w:t>
      </w:r>
    </w:p>
    <w:p w:rsidR="00F21031" w:rsidRPr="00C40B3F" w:rsidRDefault="00F21031" w:rsidP="00F21031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276A3D" w:rsidRPr="0003418F" w:rsidRDefault="00F21031" w:rsidP="00ED6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03418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Участие в анкетни проучвания</w:t>
      </w:r>
      <w:r w:rsidR="005D7499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,</w:t>
      </w:r>
      <w:r w:rsidRPr="0003418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свързани с иновации </w:t>
      </w:r>
      <w:r w:rsidR="0003418F" w:rsidRPr="0003418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</w:t>
      </w:r>
      <w:r w:rsidR="00847D1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бр. точки</w:t>
      </w:r>
      <w:r w:rsidR="0003418F" w:rsidRPr="0003418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–  0; 1)</w:t>
      </w:r>
    </w:p>
    <w:p w:rsidR="00574717" w:rsidRDefault="00574717" w:rsidP="005747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D741AC" w:rsidRPr="001F419D" w:rsidRDefault="00D741AC" w:rsidP="00D625C5">
      <w:pPr>
        <w:pStyle w:val="ListParagraph"/>
        <w:ind w:left="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sectPr w:rsidR="00D741AC" w:rsidRPr="001F419D" w:rsidSect="002B3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BD3"/>
    <w:multiLevelType w:val="hybridMultilevel"/>
    <w:tmpl w:val="50A67B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07818"/>
    <w:multiLevelType w:val="hybridMultilevel"/>
    <w:tmpl w:val="50A67B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25F6E"/>
    <w:multiLevelType w:val="hybridMultilevel"/>
    <w:tmpl w:val="50A67B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F088B"/>
    <w:multiLevelType w:val="multilevel"/>
    <w:tmpl w:val="1618E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4E7857"/>
    <w:multiLevelType w:val="multilevel"/>
    <w:tmpl w:val="F4F064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4623E5"/>
    <w:multiLevelType w:val="hybridMultilevel"/>
    <w:tmpl w:val="7C067794"/>
    <w:lvl w:ilvl="0" w:tplc="2AAA33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7F0562"/>
    <w:multiLevelType w:val="hybridMultilevel"/>
    <w:tmpl w:val="50A67B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24232"/>
    <w:multiLevelType w:val="hybridMultilevel"/>
    <w:tmpl w:val="50A67B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175BC"/>
    <w:multiLevelType w:val="hybridMultilevel"/>
    <w:tmpl w:val="E2B00914"/>
    <w:lvl w:ilvl="0" w:tplc="6B18CEDE">
      <w:start w:val="10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602701C4"/>
    <w:multiLevelType w:val="hybridMultilevel"/>
    <w:tmpl w:val="EF46DB0A"/>
    <w:lvl w:ilvl="0" w:tplc="BBDA1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9274B"/>
    <w:rsid w:val="00033A5D"/>
    <w:rsid w:val="0003418F"/>
    <w:rsid w:val="00056E00"/>
    <w:rsid w:val="0009368C"/>
    <w:rsid w:val="000D7E79"/>
    <w:rsid w:val="000F248E"/>
    <w:rsid w:val="000F2B8F"/>
    <w:rsid w:val="000F6972"/>
    <w:rsid w:val="0019274B"/>
    <w:rsid w:val="001E0E75"/>
    <w:rsid w:val="001F419D"/>
    <w:rsid w:val="00200B29"/>
    <w:rsid w:val="002139DF"/>
    <w:rsid w:val="00256434"/>
    <w:rsid w:val="00274A31"/>
    <w:rsid w:val="00276A3D"/>
    <w:rsid w:val="002800D6"/>
    <w:rsid w:val="002B3475"/>
    <w:rsid w:val="002B3DA6"/>
    <w:rsid w:val="00366FDF"/>
    <w:rsid w:val="0038192B"/>
    <w:rsid w:val="0038428B"/>
    <w:rsid w:val="00391CEF"/>
    <w:rsid w:val="00443E36"/>
    <w:rsid w:val="00485A9A"/>
    <w:rsid w:val="004C71CA"/>
    <w:rsid w:val="004E31AA"/>
    <w:rsid w:val="004F1948"/>
    <w:rsid w:val="004F1CC6"/>
    <w:rsid w:val="00574717"/>
    <w:rsid w:val="005D7499"/>
    <w:rsid w:val="00651058"/>
    <w:rsid w:val="006766A6"/>
    <w:rsid w:val="00676D6A"/>
    <w:rsid w:val="0068033B"/>
    <w:rsid w:val="00681027"/>
    <w:rsid w:val="006A139A"/>
    <w:rsid w:val="006B0320"/>
    <w:rsid w:val="006C5DDB"/>
    <w:rsid w:val="006F1A52"/>
    <w:rsid w:val="007A7BD3"/>
    <w:rsid w:val="007E0C13"/>
    <w:rsid w:val="007F1353"/>
    <w:rsid w:val="007F1AC8"/>
    <w:rsid w:val="00847D17"/>
    <w:rsid w:val="0086269E"/>
    <w:rsid w:val="008A3C73"/>
    <w:rsid w:val="008F2EC7"/>
    <w:rsid w:val="00980C24"/>
    <w:rsid w:val="009964E8"/>
    <w:rsid w:val="009E4EF4"/>
    <w:rsid w:val="00A32EFF"/>
    <w:rsid w:val="00A403EF"/>
    <w:rsid w:val="00A50F91"/>
    <w:rsid w:val="00A65113"/>
    <w:rsid w:val="00A672A3"/>
    <w:rsid w:val="00A71657"/>
    <w:rsid w:val="00A93CDF"/>
    <w:rsid w:val="00B12DFD"/>
    <w:rsid w:val="00B2150B"/>
    <w:rsid w:val="00BD71E4"/>
    <w:rsid w:val="00BF74B0"/>
    <w:rsid w:val="00C04AF3"/>
    <w:rsid w:val="00C40B3F"/>
    <w:rsid w:val="00C72056"/>
    <w:rsid w:val="00C73791"/>
    <w:rsid w:val="00C90DD1"/>
    <w:rsid w:val="00D625C5"/>
    <w:rsid w:val="00D741AC"/>
    <w:rsid w:val="00D869B1"/>
    <w:rsid w:val="00D91AA9"/>
    <w:rsid w:val="00DA0DBD"/>
    <w:rsid w:val="00E03765"/>
    <w:rsid w:val="00E2177F"/>
    <w:rsid w:val="00E600C1"/>
    <w:rsid w:val="00E64AF5"/>
    <w:rsid w:val="00E725D6"/>
    <w:rsid w:val="00E77B0B"/>
    <w:rsid w:val="00ED68B0"/>
    <w:rsid w:val="00EE7401"/>
    <w:rsid w:val="00F21031"/>
    <w:rsid w:val="00F37D90"/>
    <w:rsid w:val="00F70243"/>
    <w:rsid w:val="00F7160A"/>
    <w:rsid w:val="00FA127E"/>
    <w:rsid w:val="00FE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DA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2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FE114B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0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0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5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OSIV</dc:creator>
  <cp:keywords/>
  <cp:lastModifiedBy>3211</cp:lastModifiedBy>
  <cp:revision>2</cp:revision>
  <cp:lastPrinted>2013-10-04T08:58:00Z</cp:lastPrinted>
  <dcterms:created xsi:type="dcterms:W3CDTF">2014-06-16T10:36:00Z</dcterms:created>
  <dcterms:modified xsi:type="dcterms:W3CDTF">2014-06-16T10:36:00Z</dcterms:modified>
</cp:coreProperties>
</file>